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3AE0" w14:textId="77777777" w:rsidR="002250DB" w:rsidRDefault="002250DB" w:rsidP="002250DB">
      <w:pPr>
        <w:widowControl/>
        <w:adjustRightInd w:val="0"/>
        <w:snapToGrid w:val="0"/>
        <w:spacing w:afterLines="100" w:after="312" w:line="540" w:lineRule="exact"/>
        <w:jc w:val="left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</w:p>
    <w:p w14:paraId="22208725" w14:textId="77777777" w:rsidR="002250DB" w:rsidRPr="003308D2" w:rsidRDefault="002250DB" w:rsidP="002250DB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3308D2">
        <w:rPr>
          <w:rFonts w:ascii="黑体" w:eastAsia="黑体" w:hAnsi="黑体" w:hint="eastAsia"/>
          <w:sz w:val="44"/>
          <w:szCs w:val="44"/>
        </w:rPr>
        <w:t>评审要点</w:t>
      </w:r>
    </w:p>
    <w:p w14:paraId="54ED578E" w14:textId="77777777" w:rsidR="002250DB" w:rsidRPr="003308D2" w:rsidRDefault="002250DB" w:rsidP="002250DB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116"/>
      </w:tblGrid>
      <w:tr w:rsidR="002250DB" w:rsidRPr="003308D2" w14:paraId="29814A18" w14:textId="77777777" w:rsidTr="006F7659">
        <w:trPr>
          <w:trHeight w:val="47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044B682" w14:textId="77777777" w:rsidR="002250DB" w:rsidRPr="003308D2" w:rsidRDefault="002250DB" w:rsidP="006F7659">
            <w:pPr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z w:val="32"/>
                <w:szCs w:val="28"/>
              </w:rPr>
            </w:pPr>
            <w:r w:rsidRPr="003308D2">
              <w:rPr>
                <w:rFonts w:ascii="仿宋" w:eastAsia="仿宋" w:hAnsi="仿宋" w:cs="黑体" w:hint="eastAsia"/>
                <w:b/>
                <w:bCs/>
                <w:sz w:val="32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71A5D7C" w14:textId="77777777" w:rsidR="002250DB" w:rsidRPr="003308D2" w:rsidRDefault="002250DB" w:rsidP="006F7659">
            <w:pPr>
              <w:spacing w:line="480" w:lineRule="exact"/>
              <w:jc w:val="center"/>
              <w:rPr>
                <w:rFonts w:ascii="仿宋" w:eastAsia="仿宋" w:hAnsi="仿宋" w:cs="黑体"/>
                <w:b/>
                <w:bCs/>
                <w:sz w:val="32"/>
                <w:szCs w:val="28"/>
              </w:rPr>
            </w:pPr>
            <w:r w:rsidRPr="003308D2">
              <w:rPr>
                <w:rFonts w:ascii="仿宋" w:eastAsia="仿宋" w:hAnsi="仿宋" w:cs="黑体" w:hint="eastAsia"/>
                <w:b/>
                <w:bCs/>
                <w:sz w:val="32"/>
                <w:szCs w:val="28"/>
              </w:rPr>
              <w:t>主要内容</w:t>
            </w:r>
          </w:p>
        </w:tc>
      </w:tr>
      <w:tr w:rsidR="002250DB" w:rsidRPr="003308D2" w14:paraId="6EE5CC4E" w14:textId="77777777" w:rsidTr="006F7659">
        <w:trPr>
          <w:trHeight w:val="209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600451B5" w14:textId="77777777" w:rsidR="002250DB" w:rsidRPr="003308D2" w:rsidRDefault="002250DB" w:rsidP="006F7659">
            <w:pPr>
              <w:spacing w:line="4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0BF888A" w14:textId="5B3E303E" w:rsidR="002250DB" w:rsidRPr="003308D2" w:rsidRDefault="002250DB" w:rsidP="006F7659">
            <w:pPr>
              <w:spacing w:line="46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项目结合社会实践、社会观察，履行社会责任的做法与成效。在科技创新、</w:t>
            </w:r>
            <w:r w:rsidR="00E10758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乡村振兴</w:t>
            </w: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、社会民生、生态环保、交流合作等方面的社会贡献度。未来在持续吸纳、带动就业的能力等。</w:t>
            </w:r>
          </w:p>
        </w:tc>
      </w:tr>
      <w:tr w:rsidR="002250DB" w:rsidRPr="003308D2" w14:paraId="788112B0" w14:textId="77777777" w:rsidTr="006F7659">
        <w:trPr>
          <w:trHeight w:val="210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00DBB2B1" w14:textId="77777777" w:rsidR="002250DB" w:rsidRPr="003308D2" w:rsidRDefault="002250DB" w:rsidP="006F7659">
            <w:pPr>
              <w:spacing w:line="4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762E893" w14:textId="77777777" w:rsidR="002250DB" w:rsidRPr="003308D2" w:rsidRDefault="002250DB" w:rsidP="006F7659">
            <w:pPr>
              <w:spacing w:line="46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2250DB" w:rsidRPr="003308D2" w14:paraId="3D87FACD" w14:textId="77777777" w:rsidTr="006F7659">
        <w:trPr>
          <w:trHeight w:val="90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0AB6D3A1" w14:textId="77777777" w:rsidR="002250DB" w:rsidRPr="003308D2" w:rsidRDefault="002250DB" w:rsidP="006F7659">
            <w:pPr>
              <w:spacing w:line="4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bookmarkStart w:id="0" w:name="_Hlk42610865"/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创新</w:t>
            </w:r>
            <w:bookmarkEnd w:id="0"/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2E16FBA" w14:textId="77777777" w:rsidR="002250DB" w:rsidRPr="003308D2" w:rsidRDefault="002250DB" w:rsidP="006F7659">
            <w:pPr>
              <w:spacing w:line="46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2250DB" w:rsidRPr="003308D2" w14:paraId="7304E1FF" w14:textId="77777777" w:rsidTr="006F7659">
        <w:trPr>
          <w:trHeight w:val="224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4AD6836" w14:textId="77777777" w:rsidR="002250DB" w:rsidRPr="003308D2" w:rsidRDefault="002250DB" w:rsidP="006F7659">
            <w:pPr>
              <w:spacing w:line="4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B839C03" w14:textId="68233076" w:rsidR="002250DB" w:rsidRPr="003308D2" w:rsidRDefault="002250DB" w:rsidP="00E10758">
            <w:pPr>
              <w:spacing w:line="46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项目在商业模式、营销策略、财务管理、发展战略等方面设计完整、合理、可行。目标定位、市场分析清晰、有前瞻性。盈利能力推导过程合理，能够实现可持续发展、前</w:t>
            </w:r>
            <w:r w:rsidR="00E10758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景乐观</w:t>
            </w:r>
            <w:r w:rsidR="00FC7FB4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2250DB" w:rsidRPr="003308D2" w14:paraId="5AB22A33" w14:textId="77777777" w:rsidTr="006F7659">
        <w:trPr>
          <w:trHeight w:val="2121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D5EFBB5" w14:textId="77777777" w:rsidR="002250DB" w:rsidRPr="003308D2" w:rsidRDefault="002250DB" w:rsidP="006F7659">
            <w:pPr>
              <w:spacing w:line="4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FEB2332" w14:textId="77777777" w:rsidR="002250DB" w:rsidRPr="003308D2" w:rsidRDefault="002250DB" w:rsidP="006F7659">
            <w:pPr>
              <w:spacing w:line="460" w:lineRule="exact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3308D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6DA3EE09" w14:textId="77777777" w:rsidR="00071431" w:rsidRPr="002250DB" w:rsidRDefault="00071431"/>
    <w:sectPr w:rsidR="00071431" w:rsidRPr="0022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5E7E" w14:textId="77777777" w:rsidR="00B95EFA" w:rsidRDefault="00B95EFA" w:rsidP="002250DB">
      <w:r>
        <w:separator/>
      </w:r>
    </w:p>
  </w:endnote>
  <w:endnote w:type="continuationSeparator" w:id="0">
    <w:p w14:paraId="0035A909" w14:textId="77777777" w:rsidR="00B95EFA" w:rsidRDefault="00B95EFA" w:rsidP="0022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E794" w14:textId="77777777" w:rsidR="00B95EFA" w:rsidRDefault="00B95EFA" w:rsidP="002250DB">
      <w:r>
        <w:separator/>
      </w:r>
    </w:p>
  </w:footnote>
  <w:footnote w:type="continuationSeparator" w:id="0">
    <w:p w14:paraId="7C206D2F" w14:textId="77777777" w:rsidR="00B95EFA" w:rsidRDefault="00B95EFA" w:rsidP="0022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50"/>
    <w:rsid w:val="00071431"/>
    <w:rsid w:val="002250DB"/>
    <w:rsid w:val="00696DEF"/>
    <w:rsid w:val="00A3475C"/>
    <w:rsid w:val="00B95EFA"/>
    <w:rsid w:val="00E10758"/>
    <w:rsid w:val="00EF3D50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1A432"/>
  <w15:chartTrackingRefBased/>
  <w15:docId w15:val="{83FFFDA9-6DAF-4402-8FE5-159806F9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0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2022-03-22T00:54:00Z</dcterms:created>
  <dcterms:modified xsi:type="dcterms:W3CDTF">2023-11-03T01:06:00Z</dcterms:modified>
</cp:coreProperties>
</file>